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1541">
      <w:pPr>
        <w:jc w:val="center"/>
      </w:pPr>
    </w:p>
    <w:p w:rsidR="00000000" w:rsidRDefault="009F1541">
      <w:pPr>
        <w:jc w:val="center"/>
      </w:pPr>
      <w:r>
        <w:tab/>
      </w:r>
    </w:p>
    <w:p w:rsidR="00000000" w:rsidRDefault="009F1541">
      <w:pPr>
        <w:jc w:val="center"/>
      </w:pPr>
    </w:p>
    <w:p w:rsidR="00000000" w:rsidRDefault="009F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Usnesení č. 3 / 2014 </w:t>
      </w:r>
    </w:p>
    <w:p w:rsidR="00000000" w:rsidRDefault="009F1541">
      <w:pPr>
        <w:jc w:val="center"/>
        <w:rPr>
          <w:b/>
        </w:rPr>
      </w:pPr>
    </w:p>
    <w:p w:rsidR="00000000" w:rsidRDefault="009F1541">
      <w:pPr>
        <w:jc w:val="center"/>
        <w:rPr>
          <w:b/>
        </w:rPr>
      </w:pPr>
    </w:p>
    <w:p w:rsidR="00000000" w:rsidRDefault="009F1541">
      <w:pPr>
        <w:jc w:val="center"/>
      </w:pPr>
      <w:r>
        <w:t xml:space="preserve">ze  zasedání Zastupitelstva obce Cebiv, konaného dne 20. března 2014 od 18.00 hodin </w:t>
      </w:r>
    </w:p>
    <w:p w:rsidR="00000000" w:rsidRDefault="009F1541">
      <w:pPr>
        <w:jc w:val="center"/>
      </w:pPr>
      <w:r>
        <w:t>v malé zasedací místnosti Obecního úřadu v Cebivi.</w:t>
      </w:r>
    </w:p>
    <w:p w:rsidR="00000000" w:rsidRDefault="009F1541"/>
    <w:p w:rsidR="00000000" w:rsidRDefault="009F1541">
      <w:pPr>
        <w:rPr>
          <w:i/>
        </w:rPr>
      </w:pPr>
      <w:r>
        <w:rPr>
          <w:i/>
        </w:rPr>
        <w:t xml:space="preserve">       </w:t>
      </w:r>
      <w:r>
        <w:rPr>
          <w:i/>
        </w:rPr>
        <w:t>Zastupitelé vzali na vědomí:</w:t>
      </w:r>
    </w:p>
    <w:p w:rsidR="00000000" w:rsidRDefault="009F1541"/>
    <w:p w:rsidR="00000000" w:rsidRDefault="009F1541">
      <w:pPr>
        <w:ind w:left="15" w:hanging="360"/>
      </w:pPr>
      <w:r>
        <w:t xml:space="preserve">      1) Kontrolu usnesení z minulého zasedání č. 2/2</w:t>
      </w:r>
      <w:r>
        <w:t xml:space="preserve">014.      </w:t>
      </w:r>
    </w:p>
    <w:p w:rsidR="00000000" w:rsidRDefault="009F1541">
      <w:pPr>
        <w:ind w:left="75" w:hanging="360"/>
      </w:pPr>
      <w:r>
        <w:t xml:space="preserve">     2) Žádost „Dámského klubu“ na umístění a instalaci keramické pece.  </w:t>
      </w:r>
    </w:p>
    <w:p w:rsidR="00000000" w:rsidRDefault="009F1541">
      <w:pPr>
        <w:ind w:left="30" w:hanging="360"/>
      </w:pPr>
      <w:r>
        <w:t xml:space="preserve">      3) Stanovisko MÚ Stříbro, odboru výstavby, zaslané vlastníkům zámku v Cebivi.      </w:t>
      </w:r>
    </w:p>
    <w:p w:rsidR="00000000" w:rsidRDefault="009F1541">
      <w:pPr>
        <w:ind w:hanging="360"/>
      </w:pPr>
      <w:r>
        <w:t xml:space="preserve">      4) Došlou poštu.</w:t>
      </w:r>
      <w:r>
        <w:t xml:space="preserve">        </w:t>
      </w:r>
    </w:p>
    <w:p w:rsidR="00000000" w:rsidRDefault="009F1541">
      <w:pPr>
        <w:ind w:left="60" w:hanging="360"/>
      </w:pPr>
      <w:r>
        <w:t xml:space="preserve">     </w:t>
      </w:r>
      <w:r>
        <w:t>5) Informaci ze zasedání Finančního výboru (k</w:t>
      </w:r>
      <w:r>
        <w:t xml:space="preserve">opie zápisu je přiložena k usnesení). </w:t>
      </w:r>
    </w:p>
    <w:p w:rsidR="00000000" w:rsidRDefault="009F1541">
      <w:pPr>
        <w:ind w:left="75" w:hanging="360"/>
      </w:pPr>
      <w:r>
        <w:t xml:space="preserve">     </w:t>
      </w:r>
      <w:r>
        <w:t>6) Informaci o činnosti Kulturní komise.</w:t>
      </w:r>
    </w:p>
    <w:p w:rsidR="00000000" w:rsidRDefault="009F1541">
      <w:pPr>
        <w:ind w:left="30" w:hanging="360"/>
        <w:rPr>
          <w:i/>
        </w:rPr>
      </w:pPr>
      <w:r>
        <w:rPr>
          <w:i/>
        </w:rPr>
        <w:t xml:space="preserve">              </w:t>
      </w:r>
    </w:p>
    <w:p w:rsidR="00000000" w:rsidRDefault="009F1541">
      <w:pPr>
        <w:rPr>
          <w:i/>
        </w:rPr>
      </w:pPr>
      <w:r>
        <w:rPr>
          <w:i/>
        </w:rPr>
        <w:t xml:space="preserve">       </w:t>
      </w:r>
      <w:r>
        <w:rPr>
          <w:i/>
        </w:rPr>
        <w:t>Zastupitelé schválili:</w:t>
      </w:r>
    </w:p>
    <w:p w:rsidR="00000000" w:rsidRDefault="009F1541"/>
    <w:p w:rsidR="00000000" w:rsidRDefault="009F1541">
      <w:pPr>
        <w:ind w:left="15"/>
      </w:pPr>
      <w:r>
        <w:t>1) Program zasedání ZO.</w:t>
      </w:r>
    </w:p>
    <w:p w:rsidR="00000000" w:rsidRDefault="009F1541">
      <w:r>
        <w:t xml:space="preserve">2) Ověřovatele zápisu.       </w:t>
      </w:r>
    </w:p>
    <w:p w:rsidR="00000000" w:rsidRDefault="009F1541">
      <w:pPr>
        <w:ind w:left="60" w:hanging="360"/>
      </w:pPr>
      <w:r>
        <w:t xml:space="preserve">     3) „Pronájem“ předsálí KD v Cebivi od 29.3.2014 do 30.3.2014. </w:t>
      </w:r>
    </w:p>
    <w:p w:rsidR="00000000" w:rsidRDefault="009F1541">
      <w:pPr>
        <w:ind w:left="60" w:hanging="360"/>
      </w:pPr>
      <w:r>
        <w:t xml:space="preserve">   </w:t>
      </w:r>
      <w:r>
        <w:t xml:space="preserve">  4) Uzavřít licenční smlouvu mezi OSA Praha 6 a Obcí Cebiv na reprodukci hudebních děl </w:t>
      </w:r>
    </w:p>
    <w:p w:rsidR="00000000" w:rsidRDefault="009F1541">
      <w:pPr>
        <w:ind w:left="60" w:hanging="360"/>
      </w:pPr>
      <w:r>
        <w:t xml:space="preserve">         na  rok 2014.             </w:t>
      </w:r>
    </w:p>
    <w:p w:rsidR="00000000" w:rsidRDefault="009F1541">
      <w:pPr>
        <w:ind w:hanging="360"/>
      </w:pPr>
      <w:r>
        <w:t>5) Přijetí dotace ve výši 270 tis. Kč z programu PSOV PK na akci</w:t>
      </w:r>
    </w:p>
    <w:p w:rsidR="00000000" w:rsidRDefault="009F1541">
      <w:pPr>
        <w:ind w:left="60" w:hanging="360"/>
      </w:pPr>
      <w:r>
        <w:t xml:space="preserve">         „Cebiv – oprava komunikace u kulturního domu“ uskutečněno</w:t>
      </w:r>
      <w:r>
        <w:t xml:space="preserve">u v roce 2014. </w:t>
      </w:r>
    </w:p>
    <w:p w:rsidR="00000000" w:rsidRDefault="009F1541">
      <w:pPr>
        <w:ind w:left="60" w:hanging="360"/>
      </w:pPr>
      <w:r>
        <w:t xml:space="preserve">     6) Obecně závaznou vyhlášku č. 1/2014 Obce Cebiv o poplatku za komunální odpad.   </w:t>
      </w:r>
    </w:p>
    <w:p w:rsidR="00000000" w:rsidRDefault="009F1541">
      <w:pPr>
        <w:ind w:hanging="360"/>
      </w:pPr>
      <w:r>
        <w:t xml:space="preserve">      7) Obecně závaznou vyhlášku č. 2/2014 Obce Cebiv o stanovení systému shromažďování,</w:t>
      </w:r>
    </w:p>
    <w:p w:rsidR="00000000" w:rsidRDefault="009F1541">
      <w:pPr>
        <w:ind w:hanging="360"/>
      </w:pPr>
      <w:r>
        <w:t xml:space="preserve">          sběru, přepravy, třídění, využívání a odstraňování k</w:t>
      </w:r>
      <w:r>
        <w:t>omunálních odpadů a nakládání</w:t>
      </w:r>
    </w:p>
    <w:p w:rsidR="00000000" w:rsidRDefault="009F1541">
      <w:pPr>
        <w:ind w:hanging="360"/>
      </w:pPr>
      <w:r>
        <w:t xml:space="preserve">          se stavebním odpadem na území Obce Cebiv.    </w:t>
      </w:r>
    </w:p>
    <w:p w:rsidR="00000000" w:rsidRDefault="009F1541">
      <w:pPr>
        <w:ind w:left="15" w:hanging="360"/>
      </w:pPr>
      <w:r>
        <w:t xml:space="preserve">      8) Rozpočtové opatření č. 1 ke schválenému rozpočtu na rok 2014.</w:t>
      </w:r>
    </w:p>
    <w:p w:rsidR="00000000" w:rsidRDefault="009F1541">
      <w:pPr>
        <w:ind w:left="15" w:hanging="360"/>
      </w:pPr>
      <w:r>
        <w:t xml:space="preserve">      9) „Pronájem“ pohostinství v Cebivi od 28. 3. 2014 na základě vyhlášeného záměru</w:t>
      </w:r>
    </w:p>
    <w:p w:rsidR="00000000" w:rsidRDefault="009F1541">
      <w:pPr>
        <w:ind w:left="15" w:hanging="360"/>
      </w:pPr>
      <w:r>
        <w:t xml:space="preserve">          pr</w:t>
      </w:r>
      <w:r>
        <w:t xml:space="preserve">onájmu.    </w:t>
      </w:r>
    </w:p>
    <w:p w:rsidR="00000000" w:rsidRDefault="009F1541">
      <w:pPr>
        <w:ind w:left="15" w:hanging="360"/>
      </w:pPr>
      <w:r>
        <w:t xml:space="preserve">      </w:t>
      </w:r>
    </w:p>
    <w:p w:rsidR="00000000" w:rsidRDefault="009F1541">
      <w:pPr>
        <w:ind w:left="15" w:hanging="360"/>
        <w:rPr>
          <w:i/>
          <w:iCs/>
        </w:rPr>
      </w:pPr>
    </w:p>
    <w:p w:rsidR="00000000" w:rsidRDefault="009F1541">
      <w:pPr>
        <w:ind w:hanging="360"/>
      </w:pPr>
      <w:r>
        <w:t xml:space="preserve">             </w:t>
      </w:r>
    </w:p>
    <w:p w:rsidR="00000000" w:rsidRDefault="009F1541">
      <w:pPr>
        <w:ind w:hanging="360"/>
      </w:pPr>
    </w:p>
    <w:p w:rsidR="00000000" w:rsidRDefault="009F1541">
      <w:pPr>
        <w:ind w:hanging="360"/>
      </w:pPr>
    </w:p>
    <w:p w:rsidR="00000000" w:rsidRDefault="009F1541">
      <w:r>
        <w:rPr>
          <w:b/>
          <w:bCs/>
          <w:sz w:val="26"/>
          <w:szCs w:val="26"/>
        </w:rPr>
        <w:t>Termín dalšího řádného zasedání je stanovený na 16.4.2014  od 18,00 hod.</w:t>
      </w:r>
      <w:r>
        <w:t xml:space="preserve"> </w:t>
      </w:r>
    </w:p>
    <w:p w:rsidR="00000000" w:rsidRDefault="009F1541"/>
    <w:p w:rsidR="00000000" w:rsidRDefault="009F1541"/>
    <w:p w:rsidR="00000000" w:rsidRDefault="009F1541">
      <w:r>
        <w:t xml:space="preserve">                                                                       </w:t>
      </w:r>
    </w:p>
    <w:p w:rsidR="00000000" w:rsidRDefault="009F1541">
      <w:pPr>
        <w:rPr>
          <w:i/>
        </w:rPr>
      </w:pPr>
      <w:r>
        <w:rPr>
          <w:i/>
        </w:rPr>
        <w:t xml:space="preserve">                             </w:t>
      </w:r>
    </w:p>
    <w:p w:rsidR="00000000" w:rsidRDefault="009F1541">
      <w:r>
        <w:t xml:space="preserve">__________________________________        </w:t>
      </w:r>
      <w:r>
        <w:t xml:space="preserve">                         Zdeněk Kovář</w:t>
      </w:r>
    </w:p>
    <w:p w:rsidR="00000000" w:rsidRDefault="009F1541">
      <w:r>
        <w:t xml:space="preserve">                      ověřovatelé                                                         starosta Obce Cebiv</w:t>
      </w:r>
    </w:p>
    <w:p w:rsidR="009F1541" w:rsidRDefault="009F1541">
      <w:r>
        <w:t xml:space="preserve">              </w:t>
      </w:r>
    </w:p>
    <w:sectPr w:rsidR="009F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14909"/>
    <w:rsid w:val="00814909"/>
    <w:rsid w:val="009F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rPr>
      <w:color w:val="000080"/>
      <w:u w:val="single"/>
      <w:lang/>
    </w:rPr>
  </w:style>
  <w:style w:type="character" w:styleId="Sledovanodkaz">
    <w:name w:val="FollowedHyperlink"/>
    <w:rPr>
      <w:color w:val="80000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seznamu">
    <w:name w:val="Obsah seznamu"/>
    <w:basedOn w:val="Normln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subject/>
  <dc:creator>Obec</dc:creator>
  <cp:keywords/>
  <cp:lastModifiedBy>Obec</cp:lastModifiedBy>
  <cp:revision>2</cp:revision>
  <cp:lastPrinted>2014-03-24T14:20:00Z</cp:lastPrinted>
  <dcterms:created xsi:type="dcterms:W3CDTF">2014-03-26T06:43:00Z</dcterms:created>
  <dcterms:modified xsi:type="dcterms:W3CDTF">2014-03-26T06:43:00Z</dcterms:modified>
</cp:coreProperties>
</file>